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**外务省官员举行闲谈。</w:t>
      </w:r>
    </w:p>
    <w:p>
      <w:pPr>
        <w:bidi w:val="0"/>
        <w:spacing w:after="280" w:afterAutospacing="1"/>
      </w:pPr>
      <w:r>
        <w:rPr>
          <w:rtl w:val="0"/>
        </w:rPr>
        <w:t>中宁县素有“**枸杞之乡”之称，枸杞是中宁的特色，更是中宁面向全国走向世界的一驰“红色名片”。截至２０１２岁尾，中宁县枸杞类植面积达２０万亩，枸杞*果总产量达４．８万吨，枸杞财产分析产值达２５亿元，“中宁枸杞”品牌价值升至３２．７亿元，枸杞财产成为该县农平难近删收致富的“朝阳财产”和“富平难近财产”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"http://cjtvu.cn/a/jiaoyuguanli/2013/0523/1023.html"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安徽电大召开2013年老同志迎新春</w:t>
      </w:r>
      <w:r>
        <w:rPr>
          <w:b/>
          <w:bCs/>
          <w:rtl w:val="0"/>
        </w:rPr>
        <w:fldChar w:fldCharType="end"/>
      </w:r>
      <w:r>
        <w:rPr>
          <w:rtl w:val="0"/>
        </w:rPr>
        <w:t>，。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对于**欢送“谷歌团”到访的意图，***世界问题研究核心研究员高浩荣认为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"http://cjtvu.cn"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四川电大教学平台</w:t>
      </w:r>
      <w:r>
        <w:rPr>
          <w:rtl w:val="0"/>
        </w:rPr>
        <w:fldChar w:fldCharType="end"/>
      </w:r>
      <w:r>
        <w:rPr>
          <w:rtl w:val="0"/>
        </w:rPr>
        <w:t>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"http://www.jfkfs.com"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简夫卡服饰专营店</w:t>
      </w:r>
      <w:r>
        <w:rPr>
          <w:rtl w:val="0"/>
        </w:rPr>
        <w:fldChar w:fldCharType="end"/>
      </w:r>
      <w:r>
        <w:rPr>
          <w:rtl w:val="0"/>
        </w:rPr>
        <w:t>，**想借此显示它并不是一个对外封锁的国度，表白它想成长经济，出格是消息通信手艺。宁夏大学枸杞职业技术继续教育学院落户中宁县</w:t>
      </w:r>
    </w:p>
    <w:p>
      <w:pPr>
        <w:bidi w:val="0"/>
        <w:spacing w:after="280" w:afterAutospacing="1"/>
      </w:pPr>
      <w:r>
        <w:rPr>
          <w:rtl w:val="0"/>
        </w:rPr>
        <w:t>据体味，新成立的宁夏大学枸杞职业手艺继续教育学院将依托“中宁枸杞”出名品牌，安身该县特色现实，从要设立食物加工手艺、园林手艺、汽车检测取维修等高学历继续教育专业，力让３年时间内高档学历继续教育达到１０００人的办学规模，５年内达到３０００人的办学规模。</w:t>
      </w:r>
    </w:p>
    <w:p>
      <w:pPr>
        <w:bidi w:val="0"/>
        <w:spacing w:after="280" w:afterAutospacing="1"/>
      </w:pPr>
      <w:r>
        <w:t>金反恩在新年致辞中提出本年将是“创作发觉、变化和转合之年”，“变化”一词在各范畴被遍及提及，扶植经济强国和提高人平难近生水</w:t>
      </w:r>
    </w:p>
    <w:p>
      <w:pPr>
        <w:bidi w:val="0"/>
        <w:spacing w:after="280" w:afterAutospacing="1"/>
      </w:pPr>
      <w:r>
        <w:rPr>
          <w:rtl w:val="0"/>
        </w:rPr>
        <w:t>新华网宁夏频道５月２１日专电（记者何晨阳）宁夏大学枸杞职业手艺继续教育学院２０日在中宁县挂牌，那标记取中宁县取宁夏大学的校地人才培育模式反式开启，中宁县从此辞别了大专高职教育空白的汗青。</w:t>
      </w:r>
    </w:p>
    <w:p>
      <w:pPr>
        <w:bidi w:val="0"/>
        <w:spacing w:after="280" w:afterAutospacing="1"/>
      </w:pPr>
      <w:r>
        <w:t>中宁县县长赵建新暗示，宁夏大学枸杞职业手艺继续教育学院的成立，对提拔中宁县枸杞财产成长专业人才步队零体本量，鞭策中宁枸杞等特色劣势财产又好又快成长意义沉大，影响深近。（完）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