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点击查看**网考试频道与《北京人才市场报》共建专栏</w:t>
      </w:r>
    </w:p>
    <w:p>
      <w:pPr>
        <w:bidi w:val="0"/>
        <w:spacing w:after="280" w:afterAutospacing="1"/>
      </w:pPr>
      <w:r>
        <w:rPr>
          <w:rtl w:val="0"/>
        </w:rPr>
        <w:t>特别说明：由于各方面情况的不断调整与变化，**网所提供的所有考试信息仅供参考，敬请考生以权威部门公布的正式信息为准。</w:t>
      </w:r>
    </w:p>
    <w:p>
      <w:pPr>
        <w:bidi w:val="0"/>
        <w:spacing w:after="280" w:afterAutospacing="1"/>
      </w:pPr>
      <w:r>
        <w:rPr>
          <w:rtl w:val="0"/>
        </w:rPr>
        <w:t>据了解，该受理点受理对象为需要进行学历认证的**电大开放教育在籍生、毕业生以及拟报名参加**电大开放教育学习的学生。</w:t>
      </w:r>
    </w:p>
    <w:p>
      <w:pPr>
        <w:bidi w:val="0"/>
        <w:spacing w:after="280" w:afterAutospacing="1"/>
      </w:pPr>
      <w:r>
        <w:rPr>
          <w:rtl w:val="0"/>
        </w:rPr>
        <w:t>电大学生申请学历认证时，可通过省级电大(或分校、教学点)统一收集认证申请材料报**电大，也可个人邮寄认证材料提出申请。申请学历认证时，要填写、打印《**高等教育学历认证申请表》，团体申请要提供被查询人的毕业证、身份证复印件(通讯员 李令群) 更多信息请访问：新浪成考频道 成考，证书复印件还要注明“与原件一致无讹”并签字或盖章。个人申请要提供毕业证原件、复印件及身份证复印件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"http://cjtvu.cn"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上海电大教学平台</w:t>
      </w:r>
      <w:r>
        <w:rPr>
          <w:rtl w:val="0"/>
        </w:rPr>
        <w:fldChar w:fldCharType="end"/>
      </w:r>
      <w:r>
        <w:rPr>
          <w:rtl w:val="0"/>
        </w:rPr>
        <w:t>，委托他人办理要提供委托函。</w:t>
      </w:r>
    </w:p>
    <w:p>
      <w:pPr>
        <w:bidi w:val="0"/>
        <w:spacing w:after="280" w:afterAutospacing="1"/>
      </w:pPr>
      <w:r>
        <w:t xml:space="preserve">课程，引入国家职业资格证书和行业培训证书，提供“学历证书＋培训证书”项目；聘请国内外名校名师、专家学者及行业资深人士担任课程主讲教师和教材主编，整合、利用社会优质教育教学资源，通过全国电大**实施教学组织与管理学习者主要利用文字教材、录音教材、录像教材等多种媒体教材和由计算机网络、卫星电视网络、电信网络有机结合的数字化、多媒体、交互式远程教学平*自主学习。学生可以在家里通过因特网和**电大及各级电大远程教学平*随时点播和下载网上教学资源，利用网上直播、双向视频**等网络交互手段，与同学、教师进行学习交流，也可以到教学点参加集中面授学习或参加小组学习。 </w:t>
      </w:r>
      <w:r>
        <w:t>一、招生专业</w:t>
      </w:r>
      <w:r>
        <w:t xml:space="preserve"> 1．本科专业（专科起点，与多所著名高校合作开设专业和课程）</w:t>
      </w:r>
      <w:r>
        <w:t xml:space="preserve"> 经济学（经济分析方向）、金融学、法学（含行政执法方向、双语）、社会工作、教育技术学（教学资源**方向、校园网**与维护方向、信息技术教育方向）、小学教育（含双语）、汉语言文学（中文方向、师范方向、文秘方向）、汉语言（双语）、英语（教育方向、商务方向）、广告学、数学与应用数学、机械设计制造及其自动化（机电一体化**方向、机械制造过程自动化方向、智能控制方向）、计算机科学与技术、软件工程、土木工程（建筑工程方向、建筑管理方向、道路桥梁方向）、水利水电工程、园艺、护理学、工商管理、会计学（含统计**方向）、物流管理、行政管理（含人事**方向）、公共事业管理（卫生事业管理）、公共事业管理（教育管理）、市场营销、财务管理、学前教育。 </w:t>
      </w:r>
      <w:r>
        <w:t>2．专科专业</w:t>
      </w:r>
      <w:r>
        <w:t xml:space="preserve"> 国际经济与贸易、法学（含双语）、护理学、教育管理、电子信息技术（电子对抗方向、雷达工程方向、通信工程方向、仪电与电子工程方向）、商务韩语（注：以上专业按专业进行注册）工商管理（工商**电大设学历认证点服务电大**学生2010年01月23日 12:39 《北京考试报》</w:t>
      </w:r>
    </w:p>
    <w:p>
      <w:pPr>
        <w:bidi w:val="0"/>
        <w:spacing w:after="280" w:afterAutospacing="1"/>
      </w:pPr>
      <w:r>
        <w:rPr>
          <w:rtl w:val="0"/>
        </w:rPr>
        <w:t>今后电大**学生学历认证时，将有指定的认证受理点。**高等教育学历认证中心**电大受理点于日前设立，面向全国电大**学生办理学历认证受理手续。</w:t>
      </w:r>
    </w:p>
    <w:p>
      <w:pPr>
        <w:bidi w:val="0"/>
        <w:spacing w:after="280" w:afterAutospacing="1"/>
      </w:pPr>
      <w:r>
        <w:rPr>
          <w:rtl w:val="0"/>
        </w:rPr>
        <w:t>更多信息请访问：**成考频道 成考论坛</w:t>
      </w:r>
    </w:p>
    <w:p>
      <w:pPr>
        <w:bidi w:val="0"/>
        <w:spacing w:after="280" w:afterAutospacing="1"/>
      </w:pPr>
      <w:r>
        <w:rPr>
          <w:rtl w:val="0"/>
        </w:rPr>
        <w:t xml:space="preserve">电大**学历认证的收费为普通中文学历认证95元/人，普通学历认证一般在申请正式受理后20个工作日内完成。**电大收到**高等教育学历认证中心认证结果后，会将认证报告打印统一反馈省级电大(或分校、教学点)或邮寄申请者本人。(通讯员 李令群) </w:t>
      </w:r>
    </w:p>
    <w:p w:rsidR="00A77B3E">
      <w:pPr>
        <w:bidi w:val="0"/>
        <w:spacing w:after="280" w:afterAutospacing="1"/>
        <w:rPr>
          <w:rFonts w:eastAsia="SimSun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